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Look w:val="01E0" w:firstRow="1" w:lastRow="1" w:firstColumn="1" w:lastColumn="1" w:noHBand="0" w:noVBand="0"/>
      </w:tblPr>
      <w:tblGrid>
        <w:gridCol w:w="3743"/>
        <w:gridCol w:w="187"/>
        <w:gridCol w:w="2056"/>
        <w:gridCol w:w="187"/>
        <w:gridCol w:w="3738"/>
      </w:tblGrid>
      <w:tr w:rsidR="00CA0DF6" w:rsidRPr="004448DD" w:rsidTr="007626FF">
        <w:tc>
          <w:tcPr>
            <w:tcW w:w="3930" w:type="dxa"/>
            <w:gridSpan w:val="2"/>
          </w:tcPr>
          <w:p w:rsidR="00690C63" w:rsidRPr="00DE2AF5" w:rsidRDefault="00690C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CA0DF6" w:rsidRPr="00DE2AF5" w:rsidRDefault="00CA0DF6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E2AF5">
              <w:rPr>
                <w:b/>
                <w:bCs/>
                <w:sz w:val="20"/>
                <w:szCs w:val="20"/>
                <w:lang w:val="ro-RO"/>
              </w:rPr>
              <w:t xml:space="preserve">CONSILIUL SUPREM PENTRU ŞTIINŢĂ ŞI DEZVOLTARE TEHNOLOGICĂ AL ACADEMIEI </w:t>
            </w:r>
            <w:r w:rsidRPr="00DE2AF5">
              <w:rPr>
                <w:b/>
                <w:bCs/>
                <w:sz w:val="20"/>
                <w:szCs w:val="20"/>
                <w:lang w:val="ro-RO"/>
              </w:rPr>
              <w:br/>
              <w:t>DE ŞTIINŢE A MOLDOVEI</w:t>
            </w:r>
          </w:p>
        </w:tc>
        <w:tc>
          <w:tcPr>
            <w:tcW w:w="2056" w:type="dxa"/>
          </w:tcPr>
          <w:p w:rsidR="00CA0DF6" w:rsidRPr="00DE2AF5" w:rsidRDefault="00792E92">
            <w:pPr>
              <w:spacing w:line="480" w:lineRule="auto"/>
              <w:jc w:val="center"/>
              <w:rPr>
                <w:sz w:val="20"/>
                <w:szCs w:val="20"/>
                <w:lang w:val="ro-RO"/>
              </w:rPr>
            </w:pPr>
            <w:r w:rsidRPr="00DE2AF5">
              <w:rPr>
                <w:noProof/>
                <w:sz w:val="20"/>
                <w:szCs w:val="20"/>
              </w:rPr>
              <w:drawing>
                <wp:inline distT="0" distB="0" distL="0" distR="0">
                  <wp:extent cx="857250" cy="1114425"/>
                  <wp:effectExtent l="0" t="0" r="0" b="9525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gridSpan w:val="2"/>
          </w:tcPr>
          <w:p w:rsidR="00690C63" w:rsidRPr="00DE2AF5" w:rsidRDefault="00690C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CA0DF6" w:rsidRPr="00DE2AF5" w:rsidRDefault="00CA0DF6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DE2AF5">
              <w:rPr>
                <w:b/>
                <w:bCs/>
                <w:sz w:val="20"/>
                <w:szCs w:val="20"/>
                <w:lang w:val="ro-RO"/>
              </w:rPr>
              <w:t xml:space="preserve">SUPREME COUNCIL ON SCIENCE AND TECHNOLOGICAL DEVELOPMENT OF THE ACADEMY OF SCIENCES OF MOLDOVA </w:t>
            </w:r>
          </w:p>
        </w:tc>
      </w:tr>
      <w:tr w:rsidR="00CA0DF6" w:rsidRPr="004448DD" w:rsidTr="007626FF">
        <w:trPr>
          <w:trHeight w:val="568"/>
        </w:trPr>
        <w:tc>
          <w:tcPr>
            <w:tcW w:w="9911" w:type="dxa"/>
            <w:gridSpan w:val="5"/>
          </w:tcPr>
          <w:p w:rsidR="00CA0DF6" w:rsidRPr="00DE2AF5" w:rsidRDefault="00CA0DF6">
            <w:pPr>
              <w:spacing w:line="200" w:lineRule="exact"/>
              <w:jc w:val="center"/>
              <w:rPr>
                <w:lang w:val="ro-RO"/>
              </w:rPr>
            </w:pPr>
            <w:r w:rsidRPr="00DE2AF5">
              <w:rPr>
                <w:lang w:val="ro-RO"/>
              </w:rPr>
              <w:t xml:space="preserve"> </w:t>
            </w:r>
          </w:p>
        </w:tc>
      </w:tr>
      <w:tr w:rsidR="00CA0DF6" w:rsidRPr="00DE2AF5" w:rsidTr="007626FF">
        <w:tc>
          <w:tcPr>
            <w:tcW w:w="3743" w:type="dxa"/>
          </w:tcPr>
          <w:p w:rsidR="00CA0DF6" w:rsidRPr="00DE2AF5" w:rsidRDefault="00CA0DF6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DE2AF5" w:rsidRDefault="00CA0DF6">
            <w:pPr>
              <w:pStyle w:val="1"/>
              <w:jc w:val="center"/>
              <w:rPr>
                <w:rFonts w:ascii="Times New Roman" w:hAnsi="Times New Roman" w:cs="Times New Roman"/>
                <w:bCs w:val="0"/>
                <w:lang w:val="ro-RO"/>
              </w:rPr>
            </w:pPr>
            <w:r w:rsidRPr="00DE2AF5">
              <w:rPr>
                <w:rFonts w:ascii="Times New Roman" w:hAnsi="Times New Roman" w:cs="Times New Roman"/>
                <w:bCs w:val="0"/>
                <w:spacing w:val="20"/>
                <w:lang w:val="ro-RO"/>
              </w:rPr>
              <w:t>HOTĂRÎRE</w:t>
            </w:r>
          </w:p>
        </w:tc>
        <w:tc>
          <w:tcPr>
            <w:tcW w:w="3738" w:type="dxa"/>
          </w:tcPr>
          <w:p w:rsidR="00CA0DF6" w:rsidRPr="00DE2AF5" w:rsidRDefault="00CA0DF6">
            <w:pPr>
              <w:rPr>
                <w:sz w:val="32"/>
                <w:szCs w:val="32"/>
                <w:lang w:val="ro-RO"/>
              </w:rPr>
            </w:pPr>
          </w:p>
        </w:tc>
      </w:tr>
      <w:tr w:rsidR="00CA0DF6" w:rsidRPr="00DE2AF5" w:rsidTr="007626FF">
        <w:tc>
          <w:tcPr>
            <w:tcW w:w="3743" w:type="dxa"/>
          </w:tcPr>
          <w:p w:rsidR="00CA0DF6" w:rsidRPr="00DE2AF5" w:rsidRDefault="00CA0DF6">
            <w:pPr>
              <w:spacing w:line="180" w:lineRule="exact"/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DE2AF5" w:rsidRDefault="00CA0DF6">
            <w:pPr>
              <w:spacing w:line="180" w:lineRule="exact"/>
              <w:jc w:val="center"/>
              <w:rPr>
                <w:b/>
                <w:lang w:val="ro-RO"/>
              </w:rPr>
            </w:pPr>
          </w:p>
        </w:tc>
        <w:tc>
          <w:tcPr>
            <w:tcW w:w="3738" w:type="dxa"/>
          </w:tcPr>
          <w:p w:rsidR="00CA0DF6" w:rsidRPr="00DE2AF5" w:rsidRDefault="00CA0DF6">
            <w:pPr>
              <w:spacing w:line="180" w:lineRule="exact"/>
              <w:rPr>
                <w:lang w:val="ro-RO"/>
              </w:rPr>
            </w:pPr>
          </w:p>
        </w:tc>
      </w:tr>
      <w:tr w:rsidR="00CA0DF6" w:rsidRPr="00DE2AF5" w:rsidTr="007626FF">
        <w:trPr>
          <w:trHeight w:val="377"/>
        </w:trPr>
        <w:tc>
          <w:tcPr>
            <w:tcW w:w="3743" w:type="dxa"/>
          </w:tcPr>
          <w:p w:rsidR="00CA0DF6" w:rsidRPr="00DE2AF5" w:rsidRDefault="0066349D" w:rsidP="009574F8">
            <w:pPr>
              <w:rPr>
                <w:lang w:val="ro-RO"/>
              </w:rPr>
            </w:pPr>
            <w:r w:rsidRPr="00DE2AF5">
              <w:rPr>
                <w:lang w:val="ro-RO"/>
              </w:rPr>
              <w:t>„</w:t>
            </w:r>
            <w:r w:rsidR="002A35AF">
              <w:rPr>
                <w:lang w:val="ro-RO"/>
              </w:rPr>
              <w:t xml:space="preserve"> </w:t>
            </w:r>
            <w:r w:rsidR="007626FF">
              <w:rPr>
                <w:lang w:val="ro-RO"/>
              </w:rPr>
              <w:t xml:space="preserve"> </w:t>
            </w:r>
            <w:r w:rsidR="00980A05" w:rsidRPr="00DE2AF5">
              <w:rPr>
                <w:lang w:val="ro-RO"/>
              </w:rPr>
              <w:t>2</w:t>
            </w:r>
            <w:r w:rsidR="009574F8" w:rsidRPr="00DE2AF5">
              <w:rPr>
                <w:lang w:val="ro-RO"/>
              </w:rPr>
              <w:t>1</w:t>
            </w:r>
            <w:r w:rsidR="002A35AF">
              <w:rPr>
                <w:lang w:val="ro-RO"/>
              </w:rPr>
              <w:t xml:space="preserve"> </w:t>
            </w:r>
            <w:r w:rsidR="00CA0DF6" w:rsidRPr="00DE2AF5">
              <w:rPr>
                <w:lang w:val="ro-RO"/>
              </w:rPr>
              <w:t>”</w:t>
            </w:r>
            <w:r w:rsidRPr="00DE2AF5">
              <w:rPr>
                <w:lang w:val="ro-RO"/>
              </w:rPr>
              <w:t xml:space="preserve"> </w:t>
            </w:r>
            <w:r w:rsidR="009574F8" w:rsidRPr="00DE2AF5">
              <w:rPr>
                <w:lang w:val="ro-RO"/>
              </w:rPr>
              <w:t>aprilie</w:t>
            </w:r>
            <w:r w:rsidR="00CA0DF6" w:rsidRPr="00DE2AF5">
              <w:rPr>
                <w:lang w:val="ro-RO"/>
              </w:rPr>
              <w:t xml:space="preserve"> 201</w:t>
            </w:r>
            <w:r w:rsidR="009574F8" w:rsidRPr="00DE2AF5">
              <w:rPr>
                <w:lang w:val="ro-RO"/>
              </w:rPr>
              <w:t>6</w:t>
            </w:r>
          </w:p>
        </w:tc>
        <w:tc>
          <w:tcPr>
            <w:tcW w:w="2430" w:type="dxa"/>
            <w:gridSpan w:val="3"/>
          </w:tcPr>
          <w:p w:rsidR="00CA0DF6" w:rsidRPr="00DE2AF5" w:rsidRDefault="00CA0DF6">
            <w:pPr>
              <w:jc w:val="center"/>
              <w:rPr>
                <w:lang w:val="ro-RO"/>
              </w:rPr>
            </w:pPr>
          </w:p>
        </w:tc>
        <w:tc>
          <w:tcPr>
            <w:tcW w:w="3738" w:type="dxa"/>
          </w:tcPr>
          <w:p w:rsidR="00CA0DF6" w:rsidRPr="00DE2AF5" w:rsidRDefault="007626FF" w:rsidP="007626FF">
            <w:pPr>
              <w:pStyle w:val="2"/>
              <w:ind w:left="1475"/>
              <w:rPr>
                <w:sz w:val="24"/>
              </w:rPr>
            </w:pPr>
            <w:r>
              <w:rPr>
                <w:bCs/>
                <w:sz w:val="24"/>
              </w:rPr>
              <w:t xml:space="preserve">  </w:t>
            </w:r>
            <w:r w:rsidR="00CA0DF6" w:rsidRPr="00DE2AF5">
              <w:rPr>
                <w:bCs/>
                <w:sz w:val="24"/>
              </w:rPr>
              <w:t xml:space="preserve">Nr. </w:t>
            </w:r>
            <w:r>
              <w:rPr>
                <w:bCs/>
                <w:sz w:val="24"/>
              </w:rPr>
              <w:t>129</w:t>
            </w:r>
          </w:p>
        </w:tc>
      </w:tr>
      <w:tr w:rsidR="00CA0DF6" w:rsidRPr="00DE2AF5" w:rsidTr="007626FF">
        <w:tc>
          <w:tcPr>
            <w:tcW w:w="3743" w:type="dxa"/>
          </w:tcPr>
          <w:p w:rsidR="00CA0DF6" w:rsidRPr="00DE2AF5" w:rsidRDefault="00CA0DF6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DE2AF5" w:rsidRDefault="00CA0DF6">
            <w:pPr>
              <w:jc w:val="center"/>
              <w:rPr>
                <w:b/>
                <w:lang w:val="ro-RO"/>
              </w:rPr>
            </w:pPr>
            <w:r w:rsidRPr="00DE2AF5">
              <w:rPr>
                <w:lang w:val="ro-RO"/>
              </w:rPr>
              <w:t>mun. Chişinău</w:t>
            </w:r>
          </w:p>
        </w:tc>
        <w:tc>
          <w:tcPr>
            <w:tcW w:w="3738" w:type="dxa"/>
          </w:tcPr>
          <w:p w:rsidR="00CA0DF6" w:rsidRPr="00DE2AF5" w:rsidRDefault="00CA0DF6">
            <w:pPr>
              <w:rPr>
                <w:lang w:val="ro-RO"/>
              </w:rPr>
            </w:pPr>
          </w:p>
        </w:tc>
      </w:tr>
    </w:tbl>
    <w:p w:rsidR="00CA0DF6" w:rsidRPr="00DE2AF5" w:rsidRDefault="00CA0DF6" w:rsidP="00CA0DF6">
      <w:pPr>
        <w:rPr>
          <w:color w:val="000000"/>
          <w:lang w:val="ro-RO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3"/>
      </w:tblGrid>
      <w:tr w:rsidR="00CA0DF6" w:rsidRPr="004448DD" w:rsidTr="00CA0DF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523947" w:rsidRPr="007626FF" w:rsidRDefault="00523947" w:rsidP="0066349D">
            <w:pPr>
              <w:jc w:val="both"/>
              <w:rPr>
                <w:color w:val="000000"/>
                <w:lang w:val="ro-RO"/>
              </w:rPr>
            </w:pPr>
          </w:p>
          <w:p w:rsidR="00CA0DF6" w:rsidRPr="007626FF" w:rsidRDefault="00EB127F" w:rsidP="0091164D">
            <w:pPr>
              <w:jc w:val="both"/>
              <w:rPr>
                <w:color w:val="000000"/>
                <w:lang w:val="ro-RO"/>
              </w:rPr>
            </w:pPr>
            <w:r w:rsidRPr="007626FF">
              <w:rPr>
                <w:color w:val="000000"/>
                <w:lang w:val="ro-RO"/>
              </w:rPr>
              <w:t xml:space="preserve">Cu privire la </w:t>
            </w:r>
            <w:r w:rsidR="0091164D" w:rsidRPr="007626FF">
              <w:rPr>
                <w:color w:val="000000"/>
                <w:lang w:val="ro-RO"/>
              </w:rPr>
              <w:t>modificarea și completarea</w:t>
            </w:r>
          </w:p>
          <w:p w:rsidR="0091164D" w:rsidRPr="007626FF" w:rsidRDefault="0091164D" w:rsidP="0091164D">
            <w:pPr>
              <w:jc w:val="both"/>
              <w:rPr>
                <w:color w:val="000000"/>
                <w:lang w:val="ro-RO"/>
              </w:rPr>
            </w:pPr>
            <w:r w:rsidRPr="007626FF">
              <w:rPr>
                <w:color w:val="000000"/>
                <w:lang w:val="ro-RO"/>
              </w:rPr>
              <w:t>Hotărârii CSȘDT nr. 77 din 4 aprilie 2013</w:t>
            </w:r>
          </w:p>
        </w:tc>
      </w:tr>
    </w:tbl>
    <w:p w:rsidR="00CA0DF6" w:rsidRPr="00DE2AF5" w:rsidRDefault="00CA0DF6" w:rsidP="00CA0DF6">
      <w:pPr>
        <w:spacing w:line="360" w:lineRule="auto"/>
        <w:jc w:val="both"/>
        <w:rPr>
          <w:lang w:val="ro-RO"/>
        </w:rPr>
      </w:pPr>
    </w:p>
    <w:p w:rsidR="00D533C4" w:rsidRPr="00DE2AF5" w:rsidRDefault="00D533C4" w:rsidP="000248F8">
      <w:pPr>
        <w:spacing w:line="360" w:lineRule="auto"/>
        <w:ind w:firstLine="708"/>
        <w:jc w:val="both"/>
        <w:rPr>
          <w:lang w:val="ro-RO"/>
        </w:rPr>
      </w:pPr>
      <w:r w:rsidRPr="00DE2AF5">
        <w:rPr>
          <w:lang w:val="ro-RO"/>
        </w:rPr>
        <w:t>În temeiul art. 8</w:t>
      </w:r>
      <w:r w:rsidR="00681C68" w:rsidRPr="00DE2AF5">
        <w:rPr>
          <w:lang w:val="ro-RO"/>
        </w:rPr>
        <w:t>6</w:t>
      </w:r>
      <w:r w:rsidRPr="00DE2AF5">
        <w:rPr>
          <w:lang w:val="ro-RO"/>
        </w:rPr>
        <w:t xml:space="preserve"> </w:t>
      </w:r>
      <w:r w:rsidR="00681C68" w:rsidRPr="00DE2AF5">
        <w:rPr>
          <w:lang w:val="ro-RO"/>
        </w:rPr>
        <w:t xml:space="preserve">lit. </w:t>
      </w:r>
      <w:r w:rsidR="00D27B3D" w:rsidRPr="00DE2AF5">
        <w:rPr>
          <w:lang w:val="ro-RO"/>
        </w:rPr>
        <w:t>r)</w:t>
      </w:r>
      <w:r w:rsidRPr="00DE2AF5">
        <w:rPr>
          <w:lang w:val="ro-RO"/>
        </w:rPr>
        <w:t xml:space="preserve"> al </w:t>
      </w:r>
      <w:r w:rsidR="00BA5277" w:rsidRPr="00DE2AF5">
        <w:rPr>
          <w:lang w:val="ro-RO"/>
        </w:rPr>
        <w:t>Co</w:t>
      </w:r>
      <w:r w:rsidRPr="00DE2AF5">
        <w:rPr>
          <w:lang w:val="ro-RO"/>
        </w:rPr>
        <w:t xml:space="preserve">dului cu privire la </w:t>
      </w:r>
      <w:r w:rsidR="00036F42" w:rsidRPr="00DE2AF5">
        <w:rPr>
          <w:lang w:val="ro-RO"/>
        </w:rPr>
        <w:t>știință</w:t>
      </w:r>
      <w:r w:rsidRPr="00DE2AF5">
        <w:rPr>
          <w:lang w:val="ro-RO"/>
        </w:rPr>
        <w:t xml:space="preserve"> </w:t>
      </w:r>
      <w:r w:rsidR="00036F42" w:rsidRPr="00DE2AF5">
        <w:rPr>
          <w:lang w:val="ro-RO"/>
        </w:rPr>
        <w:t>și</w:t>
      </w:r>
      <w:r w:rsidRPr="00DE2AF5">
        <w:rPr>
          <w:lang w:val="ro-RO"/>
        </w:rPr>
        <w:t xml:space="preserve"> inovare al Republicii Moldov</w:t>
      </w:r>
      <w:r w:rsidR="00DE2AF5" w:rsidRPr="00DE2AF5">
        <w:rPr>
          <w:lang w:val="ro-RO"/>
        </w:rPr>
        <w:t>a nr. 259-XV din 15 iulie 2004</w:t>
      </w:r>
      <w:r w:rsidR="005C7B8A" w:rsidRPr="00DE2AF5">
        <w:rPr>
          <w:lang w:val="ro-RO"/>
        </w:rPr>
        <w:t xml:space="preserve">, </w:t>
      </w:r>
      <w:r w:rsidRPr="00DE2AF5">
        <w:rPr>
          <w:lang w:val="ro-RO"/>
        </w:rPr>
        <w:t xml:space="preserve">Consiliul Suprem pentru Știință și Dezvoltare Tehnologică al Academiei de Științe a Moldovei </w:t>
      </w:r>
      <w:r w:rsidRPr="00DE2AF5">
        <w:rPr>
          <w:b/>
          <w:lang w:val="ro-RO"/>
        </w:rPr>
        <w:t>HOTĂRĂŞTE</w:t>
      </w:r>
      <w:r w:rsidRPr="00DE2AF5">
        <w:rPr>
          <w:lang w:val="ro-RO"/>
        </w:rPr>
        <w:t>:</w:t>
      </w:r>
    </w:p>
    <w:p w:rsidR="000248F8" w:rsidRPr="00DE2AF5" w:rsidRDefault="00D533C4" w:rsidP="007626FF">
      <w:pPr>
        <w:spacing w:after="120" w:line="360" w:lineRule="auto"/>
        <w:ind w:firstLine="709"/>
        <w:jc w:val="both"/>
        <w:rPr>
          <w:lang w:val="ro-RO"/>
        </w:rPr>
      </w:pPr>
      <w:r w:rsidRPr="00DE2AF5">
        <w:rPr>
          <w:b/>
          <w:lang w:val="ro-RO"/>
        </w:rPr>
        <w:t>1.</w:t>
      </w:r>
      <w:r w:rsidRPr="00DE2AF5">
        <w:rPr>
          <w:lang w:val="ro-RO"/>
        </w:rPr>
        <w:t xml:space="preserve"> Se </w:t>
      </w:r>
      <w:r w:rsidR="000248F8" w:rsidRPr="00DE2AF5">
        <w:rPr>
          <w:lang w:val="ro-RO"/>
        </w:rPr>
        <w:t xml:space="preserve">aprobă </w:t>
      </w:r>
      <w:r w:rsidR="0091164D" w:rsidRPr="00DE2AF5">
        <w:rPr>
          <w:lang w:val="ro-RO"/>
        </w:rPr>
        <w:t xml:space="preserve">modificările și completările la Regulamentul cu privire la distincțiile Academiei de Științe a Moldovei, aprobat prin Hotărârea CSȘDT nr. 77 din 4 aprilie 2013, </w:t>
      </w:r>
      <w:r w:rsidR="00E939F5" w:rsidRPr="00DE2AF5">
        <w:rPr>
          <w:lang w:val="ro-RO"/>
        </w:rPr>
        <w:t>conform anexei</w:t>
      </w:r>
      <w:r w:rsidR="00327F99" w:rsidRPr="00DE2AF5">
        <w:rPr>
          <w:lang w:val="ro-RO"/>
        </w:rPr>
        <w:t>.</w:t>
      </w:r>
    </w:p>
    <w:p w:rsidR="00122406" w:rsidRPr="00DE2AF5" w:rsidRDefault="000248F8" w:rsidP="007626FF">
      <w:pPr>
        <w:spacing w:after="120" w:line="360" w:lineRule="auto"/>
        <w:ind w:firstLine="709"/>
        <w:jc w:val="both"/>
        <w:rPr>
          <w:b/>
          <w:lang w:val="ro-RO"/>
        </w:rPr>
      </w:pPr>
      <w:r w:rsidRPr="00DE2AF5">
        <w:rPr>
          <w:b/>
          <w:lang w:val="ro-RO"/>
        </w:rPr>
        <w:t>2.</w:t>
      </w:r>
      <w:r w:rsidRPr="00DE2AF5">
        <w:rPr>
          <w:lang w:val="ro-RO"/>
        </w:rPr>
        <w:t xml:space="preserve"> </w:t>
      </w:r>
      <w:r w:rsidR="00122406" w:rsidRPr="00DE2AF5">
        <w:rPr>
          <w:lang w:val="ro-RO"/>
        </w:rPr>
        <w:t xml:space="preserve">Controlul asupra executării prezentei </w:t>
      </w:r>
      <w:r w:rsidR="009574F8" w:rsidRPr="00DE2AF5">
        <w:rPr>
          <w:lang w:val="ro-RO"/>
        </w:rPr>
        <w:t>hotărâri</w:t>
      </w:r>
      <w:r w:rsidR="00122406" w:rsidRPr="00DE2AF5">
        <w:rPr>
          <w:lang w:val="ro-RO"/>
        </w:rPr>
        <w:t xml:space="preserve"> îi revine dnei dr. hab. Aurelia HANGANU, secretar științific general al AȘM.</w:t>
      </w:r>
    </w:p>
    <w:p w:rsidR="00094FA4" w:rsidRPr="00DE2AF5" w:rsidRDefault="00094FA4" w:rsidP="007626FF">
      <w:pPr>
        <w:spacing w:after="120" w:line="360" w:lineRule="auto"/>
        <w:ind w:firstLine="709"/>
        <w:jc w:val="both"/>
        <w:rPr>
          <w:lang w:val="ro-RO"/>
        </w:rPr>
      </w:pPr>
    </w:p>
    <w:p w:rsidR="00CA0DF6" w:rsidRPr="00DE2AF5" w:rsidRDefault="00CA0DF6" w:rsidP="00E7657D">
      <w:pPr>
        <w:jc w:val="both"/>
        <w:rPr>
          <w:b/>
          <w:lang w:val="ro-RO"/>
        </w:rPr>
      </w:pPr>
    </w:p>
    <w:p w:rsidR="00CA0DF6" w:rsidRPr="00DE2AF5" w:rsidRDefault="00CA0DF6" w:rsidP="00E7657D">
      <w:pPr>
        <w:jc w:val="both"/>
        <w:rPr>
          <w:b/>
          <w:lang w:val="ro-RO"/>
        </w:rPr>
      </w:pPr>
      <w:r w:rsidRPr="00DE2AF5">
        <w:rPr>
          <w:b/>
          <w:lang w:val="ro-RO"/>
        </w:rPr>
        <w:t xml:space="preserve">     Preşedinte</w:t>
      </w:r>
      <w:r w:rsidR="00A76530" w:rsidRPr="00DE2AF5">
        <w:rPr>
          <w:b/>
          <w:lang w:val="ro-RO"/>
        </w:rPr>
        <w:t>,</w:t>
      </w:r>
    </w:p>
    <w:p w:rsidR="00CA0DF6" w:rsidRPr="00DE2AF5" w:rsidRDefault="00CA0DF6" w:rsidP="00E7657D">
      <w:pPr>
        <w:tabs>
          <w:tab w:val="left" w:pos="0"/>
        </w:tabs>
        <w:jc w:val="both"/>
        <w:rPr>
          <w:b/>
          <w:lang w:val="ro-RO"/>
        </w:rPr>
      </w:pPr>
      <w:r w:rsidRPr="00DE2AF5">
        <w:rPr>
          <w:b/>
          <w:lang w:val="ro-RO"/>
        </w:rPr>
        <w:t xml:space="preserve"> </w:t>
      </w:r>
      <w:r w:rsidR="00E7657D" w:rsidRPr="00DE2AF5">
        <w:rPr>
          <w:b/>
          <w:lang w:val="ro-RO"/>
        </w:rPr>
        <w:t xml:space="preserve">    </w:t>
      </w:r>
      <w:r w:rsidR="00A76530" w:rsidRPr="00DE2AF5">
        <w:rPr>
          <w:b/>
          <w:lang w:val="ro-RO"/>
        </w:rPr>
        <w:t>academician</w:t>
      </w:r>
      <w:r w:rsidR="00A76530" w:rsidRPr="00DE2AF5">
        <w:rPr>
          <w:b/>
          <w:lang w:val="ro-RO"/>
        </w:rPr>
        <w:tab/>
      </w:r>
      <w:r w:rsidR="00A76530" w:rsidRPr="00DE2AF5">
        <w:rPr>
          <w:b/>
          <w:lang w:val="ro-RO"/>
        </w:rPr>
        <w:tab/>
      </w:r>
      <w:r w:rsidR="00A76530" w:rsidRPr="00DE2AF5">
        <w:rPr>
          <w:b/>
          <w:lang w:val="ro-RO"/>
        </w:rPr>
        <w:tab/>
      </w:r>
      <w:r w:rsidR="00A76530" w:rsidRPr="00DE2AF5">
        <w:rPr>
          <w:b/>
          <w:lang w:val="ro-RO"/>
        </w:rPr>
        <w:tab/>
      </w:r>
      <w:r w:rsidRPr="00DE2AF5">
        <w:rPr>
          <w:b/>
          <w:lang w:val="ro-RO"/>
        </w:rPr>
        <w:tab/>
      </w:r>
      <w:r w:rsidR="00E7657D" w:rsidRPr="00DE2AF5">
        <w:rPr>
          <w:b/>
          <w:lang w:val="ro-RO"/>
        </w:rPr>
        <w:tab/>
      </w:r>
      <w:r w:rsidR="00E7657D" w:rsidRPr="00DE2AF5">
        <w:rPr>
          <w:b/>
          <w:lang w:val="ro-RO"/>
        </w:rPr>
        <w:tab/>
      </w:r>
      <w:r w:rsidR="00B413D0" w:rsidRPr="00DE2AF5">
        <w:rPr>
          <w:b/>
          <w:lang w:val="ro-RO"/>
        </w:rPr>
        <w:t>Gheorghe D</w:t>
      </w:r>
      <w:r w:rsidR="00E7657D" w:rsidRPr="00DE2AF5">
        <w:rPr>
          <w:b/>
          <w:lang w:val="ro-RO"/>
        </w:rPr>
        <w:t>U</w:t>
      </w:r>
      <w:r w:rsidR="00B413D0" w:rsidRPr="00DE2AF5">
        <w:rPr>
          <w:b/>
          <w:lang w:val="ro-RO"/>
        </w:rPr>
        <w:t>CA</w:t>
      </w:r>
      <w:r w:rsidR="00E7657D" w:rsidRPr="00DE2AF5">
        <w:rPr>
          <w:b/>
          <w:lang w:val="ro-RO"/>
        </w:rPr>
        <w:t xml:space="preserve"> </w:t>
      </w:r>
    </w:p>
    <w:p w:rsidR="00CA0DF6" w:rsidRPr="00DE2AF5" w:rsidRDefault="00E7657D" w:rsidP="00E7657D">
      <w:pPr>
        <w:jc w:val="both"/>
        <w:rPr>
          <w:b/>
          <w:lang w:val="ro-RO"/>
        </w:rPr>
      </w:pPr>
      <w:r w:rsidRPr="00DE2AF5">
        <w:rPr>
          <w:b/>
          <w:lang w:val="ro-RO"/>
        </w:rPr>
        <w:tab/>
      </w:r>
      <w:r w:rsidRPr="00DE2AF5">
        <w:rPr>
          <w:b/>
          <w:lang w:val="ro-RO"/>
        </w:rPr>
        <w:tab/>
      </w:r>
    </w:p>
    <w:p w:rsidR="00CA0DF6" w:rsidRPr="00DE2AF5" w:rsidRDefault="00E7657D" w:rsidP="00E7657D">
      <w:pPr>
        <w:tabs>
          <w:tab w:val="left" w:pos="426"/>
        </w:tabs>
        <w:jc w:val="both"/>
        <w:rPr>
          <w:b/>
          <w:lang w:val="ro-RO"/>
        </w:rPr>
      </w:pPr>
      <w:r w:rsidRPr="00DE2AF5">
        <w:rPr>
          <w:b/>
          <w:lang w:val="ro-RO"/>
        </w:rPr>
        <w:t xml:space="preserve">     </w:t>
      </w:r>
      <w:r w:rsidR="00CA0DF6" w:rsidRPr="00DE2AF5">
        <w:rPr>
          <w:b/>
          <w:lang w:val="ro-RO"/>
        </w:rPr>
        <w:t xml:space="preserve">Secretar ştiinţific </w:t>
      </w:r>
      <w:r w:rsidR="007626FF" w:rsidRPr="00DE2AF5">
        <w:rPr>
          <w:b/>
          <w:lang w:val="ro-RO"/>
        </w:rPr>
        <w:t>general,</w:t>
      </w:r>
    </w:p>
    <w:p w:rsidR="00CA0DF6" w:rsidRPr="00DE2AF5" w:rsidRDefault="00E7657D" w:rsidP="00E7657D">
      <w:pPr>
        <w:tabs>
          <w:tab w:val="left" w:pos="426"/>
        </w:tabs>
        <w:jc w:val="both"/>
        <w:rPr>
          <w:b/>
          <w:lang w:val="ro-RO"/>
        </w:rPr>
      </w:pPr>
      <w:r w:rsidRPr="00DE2AF5">
        <w:rPr>
          <w:b/>
          <w:lang w:val="ro-RO"/>
        </w:rPr>
        <w:t xml:space="preserve">     </w:t>
      </w:r>
      <w:r w:rsidR="008F1133" w:rsidRPr="00DE2AF5">
        <w:rPr>
          <w:b/>
          <w:lang w:val="ro-RO"/>
        </w:rPr>
        <w:t>d</w:t>
      </w:r>
      <w:r w:rsidRPr="00DE2AF5">
        <w:rPr>
          <w:b/>
          <w:lang w:val="ro-RO"/>
        </w:rPr>
        <w:t xml:space="preserve">octor </w:t>
      </w:r>
      <w:r w:rsidR="00A76530" w:rsidRPr="00DE2AF5">
        <w:rPr>
          <w:b/>
          <w:lang w:val="ro-RO"/>
        </w:rPr>
        <w:t>hab</w:t>
      </w:r>
      <w:r w:rsidRPr="00DE2AF5">
        <w:rPr>
          <w:b/>
          <w:lang w:val="ro-RO"/>
        </w:rPr>
        <w:t>ilitat</w:t>
      </w:r>
      <w:r w:rsidR="00CA0DF6" w:rsidRPr="00DE2AF5">
        <w:rPr>
          <w:b/>
          <w:lang w:val="ro-RO"/>
        </w:rPr>
        <w:tab/>
      </w:r>
      <w:r w:rsidR="00CA0DF6" w:rsidRPr="00DE2AF5">
        <w:rPr>
          <w:b/>
          <w:lang w:val="ro-RO"/>
        </w:rPr>
        <w:tab/>
      </w:r>
      <w:r w:rsidR="00CA0DF6" w:rsidRPr="00DE2AF5">
        <w:rPr>
          <w:b/>
          <w:lang w:val="ro-RO"/>
        </w:rPr>
        <w:tab/>
      </w:r>
      <w:r w:rsidR="00CA0DF6" w:rsidRPr="00DE2AF5">
        <w:rPr>
          <w:b/>
          <w:lang w:val="ro-RO"/>
        </w:rPr>
        <w:tab/>
      </w:r>
      <w:r w:rsidR="00CA0DF6" w:rsidRPr="00DE2AF5">
        <w:rPr>
          <w:b/>
          <w:lang w:val="ro-RO"/>
        </w:rPr>
        <w:tab/>
      </w:r>
      <w:r w:rsidR="00417755" w:rsidRPr="00DE2AF5">
        <w:rPr>
          <w:b/>
          <w:lang w:val="ro-RO"/>
        </w:rPr>
        <w:t xml:space="preserve">          </w:t>
      </w:r>
      <w:r w:rsidRPr="00DE2AF5">
        <w:rPr>
          <w:b/>
          <w:lang w:val="ro-RO"/>
        </w:rPr>
        <w:tab/>
      </w:r>
      <w:r w:rsidR="007626FF">
        <w:rPr>
          <w:b/>
          <w:lang w:val="ro-RO"/>
        </w:rPr>
        <w:tab/>
      </w:r>
      <w:r w:rsidR="00417755" w:rsidRPr="00DE2AF5">
        <w:rPr>
          <w:b/>
          <w:lang w:val="ro-RO"/>
        </w:rPr>
        <w:t>Aurelia H</w:t>
      </w:r>
      <w:r w:rsidRPr="00DE2AF5">
        <w:rPr>
          <w:b/>
          <w:lang w:val="ro-RO"/>
        </w:rPr>
        <w:t>ANGANU</w:t>
      </w:r>
    </w:p>
    <w:p w:rsidR="00CA0DF6" w:rsidRPr="00DE2AF5" w:rsidRDefault="00CA0DF6" w:rsidP="00E7657D">
      <w:pPr>
        <w:tabs>
          <w:tab w:val="left" w:pos="426"/>
        </w:tabs>
        <w:rPr>
          <w:lang w:val="ro-RO"/>
        </w:rPr>
      </w:pPr>
    </w:p>
    <w:p w:rsidR="00DE2AF5" w:rsidRPr="004448DD" w:rsidRDefault="00DE2AF5" w:rsidP="004448DD">
      <w:pPr>
        <w:rPr>
          <w:color w:val="000000"/>
          <w:shd w:val="clear" w:color="auto" w:fill="FFFFFF"/>
          <w:lang w:val="ro-RO"/>
        </w:rPr>
      </w:pPr>
      <w:bookmarkStart w:id="0" w:name="_GoBack"/>
      <w:bookmarkEnd w:id="0"/>
    </w:p>
    <w:sectPr w:rsidR="00DE2AF5" w:rsidRPr="004448DD" w:rsidSect="002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9D0"/>
    <w:multiLevelType w:val="hybridMultilevel"/>
    <w:tmpl w:val="9B3AA956"/>
    <w:lvl w:ilvl="0" w:tplc="0A20D81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D0D83"/>
    <w:multiLevelType w:val="hybridMultilevel"/>
    <w:tmpl w:val="7CCC1226"/>
    <w:lvl w:ilvl="0" w:tplc="B59C951A">
      <w:start w:val="1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A42C3C"/>
    <w:multiLevelType w:val="multilevel"/>
    <w:tmpl w:val="49C8D3A8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0812ED6"/>
    <w:multiLevelType w:val="hybridMultilevel"/>
    <w:tmpl w:val="BFEE86FE"/>
    <w:lvl w:ilvl="0" w:tplc="5CAE1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F15"/>
    <w:multiLevelType w:val="multilevel"/>
    <w:tmpl w:val="1658A44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D8068DD"/>
    <w:multiLevelType w:val="hybridMultilevel"/>
    <w:tmpl w:val="56489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A0DF6"/>
    <w:rsid w:val="00010B2D"/>
    <w:rsid w:val="000135C6"/>
    <w:rsid w:val="000248F8"/>
    <w:rsid w:val="00036F42"/>
    <w:rsid w:val="00077420"/>
    <w:rsid w:val="00094FA4"/>
    <w:rsid w:val="00122406"/>
    <w:rsid w:val="00132B4C"/>
    <w:rsid w:val="00242A93"/>
    <w:rsid w:val="00267A21"/>
    <w:rsid w:val="002820C7"/>
    <w:rsid w:val="002A35AF"/>
    <w:rsid w:val="002B090F"/>
    <w:rsid w:val="002B4463"/>
    <w:rsid w:val="002F73D0"/>
    <w:rsid w:val="00320E13"/>
    <w:rsid w:val="00327F99"/>
    <w:rsid w:val="003605C6"/>
    <w:rsid w:val="00417755"/>
    <w:rsid w:val="004448DD"/>
    <w:rsid w:val="00453866"/>
    <w:rsid w:val="00491401"/>
    <w:rsid w:val="004A5112"/>
    <w:rsid w:val="00506D29"/>
    <w:rsid w:val="00523947"/>
    <w:rsid w:val="005914BF"/>
    <w:rsid w:val="005C7B8A"/>
    <w:rsid w:val="005D2383"/>
    <w:rsid w:val="005D65EF"/>
    <w:rsid w:val="00651719"/>
    <w:rsid w:val="0066349D"/>
    <w:rsid w:val="00681C68"/>
    <w:rsid w:val="00690C63"/>
    <w:rsid w:val="006A2546"/>
    <w:rsid w:val="006A3F29"/>
    <w:rsid w:val="006A5815"/>
    <w:rsid w:val="006C0FE6"/>
    <w:rsid w:val="006D6FF6"/>
    <w:rsid w:val="00755F31"/>
    <w:rsid w:val="007626FF"/>
    <w:rsid w:val="00792E92"/>
    <w:rsid w:val="00810E34"/>
    <w:rsid w:val="00811FA2"/>
    <w:rsid w:val="00870D0B"/>
    <w:rsid w:val="008B2411"/>
    <w:rsid w:val="008F1133"/>
    <w:rsid w:val="00901C60"/>
    <w:rsid w:val="0091164D"/>
    <w:rsid w:val="009574F8"/>
    <w:rsid w:val="00960722"/>
    <w:rsid w:val="00963E21"/>
    <w:rsid w:val="00965F02"/>
    <w:rsid w:val="00967F10"/>
    <w:rsid w:val="00980A05"/>
    <w:rsid w:val="009D3012"/>
    <w:rsid w:val="009E0F22"/>
    <w:rsid w:val="00A30FB3"/>
    <w:rsid w:val="00A76530"/>
    <w:rsid w:val="00AD6A0E"/>
    <w:rsid w:val="00AF4297"/>
    <w:rsid w:val="00B413D0"/>
    <w:rsid w:val="00BA5277"/>
    <w:rsid w:val="00C63F62"/>
    <w:rsid w:val="00C756BD"/>
    <w:rsid w:val="00CA0DF6"/>
    <w:rsid w:val="00CD1659"/>
    <w:rsid w:val="00D27B3D"/>
    <w:rsid w:val="00D533C4"/>
    <w:rsid w:val="00D6493C"/>
    <w:rsid w:val="00DE2AF5"/>
    <w:rsid w:val="00E2161E"/>
    <w:rsid w:val="00E40871"/>
    <w:rsid w:val="00E7657D"/>
    <w:rsid w:val="00E80C91"/>
    <w:rsid w:val="00E9396C"/>
    <w:rsid w:val="00E939F5"/>
    <w:rsid w:val="00EA1869"/>
    <w:rsid w:val="00EB127F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056966-BE9D-4056-A087-14A4D34D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F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A0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0DF6"/>
    <w:pPr>
      <w:keepNext/>
      <w:outlineLvl w:val="1"/>
    </w:pPr>
    <w:rPr>
      <w:sz w:val="28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0DF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CA0DF6"/>
    <w:rPr>
      <w:sz w:val="28"/>
      <w:szCs w:val="24"/>
      <w:lang w:val="ro-RO" w:eastAsia="en-US" w:bidi="ar-SA"/>
    </w:rPr>
  </w:style>
  <w:style w:type="paragraph" w:styleId="a3">
    <w:name w:val="List Paragraph"/>
    <w:basedOn w:val="a"/>
    <w:uiPriority w:val="34"/>
    <w:qFormat/>
    <w:rsid w:val="00CA0DF6"/>
    <w:pPr>
      <w:ind w:left="720"/>
      <w:contextualSpacing/>
    </w:pPr>
  </w:style>
  <w:style w:type="paragraph" w:customStyle="1" w:styleId="msonormalcxspmiddle">
    <w:name w:val="msonormalcxspmiddle"/>
    <w:basedOn w:val="a"/>
    <w:rsid w:val="00CA0DF6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63F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63F6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CONSILIUL SUPREM PENTRU ŞTIINŢĂ ŞI DEZVOLTARE TEHNOLOGICĂ AL ACADEMIEI</vt:lpstr>
      <vt:lpstr>CONSILIUL SUPREM PENTRU ŞTIINŢĂ ŞI DEZVOLTARE TEHNOLOGICĂ AL ACADEMIEI </vt:lpstr>
    </vt:vector>
  </TitlesOfParts>
  <Company>CtrlSoft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SUPREM PENTRU ŞTIINŢĂ ŞI DEZVOLTARE TEHNOLOGICĂ AL ACADEMIEI</dc:title>
  <dc:creator>Admin</dc:creator>
  <cp:lastModifiedBy>Vlada</cp:lastModifiedBy>
  <cp:revision>8</cp:revision>
  <cp:lastPrinted>2016-04-26T08:26:00Z</cp:lastPrinted>
  <dcterms:created xsi:type="dcterms:W3CDTF">2016-04-22T11:31:00Z</dcterms:created>
  <dcterms:modified xsi:type="dcterms:W3CDTF">2016-05-16T07:55:00Z</dcterms:modified>
</cp:coreProperties>
</file>